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3C7" w:rsidRPr="00C71748" w:rsidRDefault="00C362B9" w:rsidP="00C362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483098" cy="8848725"/>
            <wp:effectExtent l="19050" t="0" r="0" b="0"/>
            <wp:docPr id="1" name="Рисунок 1" descr="C:\Users\Ruslan\Downloads\IMG-202209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IMG-20220919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982" t="11215" r="9771" b="24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483" cy="885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62B9" w:rsidRDefault="00C362B9" w:rsidP="00472615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Требования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одежде обучающихся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2.1. Обучающиеся 1–</w:t>
      </w:r>
      <w:r w:rsidR="00E5119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-х классов посещают 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одежде, соответствующей установленным настоящим требованиям. Ношение одежды установленных вида, цвета, фасона для обучающихся является обязательным.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2.2.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школе установлено три вида одежды для обучающихся: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1) повседневная одежда;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2) парадная одежда;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3) спортивная форма.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2.3. Повседневная одежда для мальчиков включает:</w:t>
      </w:r>
    </w:p>
    <w:p w:rsidR="00800922" w:rsidRPr="00C71748" w:rsidRDefault="006C5259" w:rsidP="0047261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 xml:space="preserve">брюки классического стиля, пиджак </w:t>
      </w:r>
      <w:r w:rsidR="00E5119D">
        <w:rPr>
          <w:rFonts w:hAnsi="Times New Roman" w:cs="Times New Roman"/>
          <w:color w:val="000000"/>
          <w:sz w:val="24"/>
          <w:szCs w:val="24"/>
          <w:lang w:val="ru-RU"/>
        </w:rPr>
        <w:t>черного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 xml:space="preserve"> цвета (возможно использование ткани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клетку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полоску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5119D">
        <w:rPr>
          <w:rFonts w:hAnsi="Times New Roman" w:cs="Times New Roman"/>
          <w:color w:val="000000"/>
          <w:sz w:val="24"/>
          <w:szCs w:val="24"/>
          <w:lang w:val="ru-RU"/>
        </w:rPr>
        <w:t>черном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 xml:space="preserve"> цветовом оформлении);</w:t>
      </w:r>
    </w:p>
    <w:p w:rsidR="00800922" w:rsidRPr="00C71748" w:rsidRDefault="006C5259" w:rsidP="0047261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однотонную сорочку, сочетающуюся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цветовой гаммой брюк, пиджака;</w:t>
      </w:r>
    </w:p>
    <w:p w:rsidR="00800922" w:rsidRPr="00C71748" w:rsidRDefault="006C5259" w:rsidP="00472615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джемперы, свитеры, пуловеры нейтральных или неярких цветов (возможно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клетку, полоску или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геометрическим рисунком)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холодное время года.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2.3. Повседневная одежда для девочек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девушек включает:</w:t>
      </w:r>
    </w:p>
    <w:p w:rsidR="00DB5046" w:rsidRPr="00472615" w:rsidRDefault="006C5259" w:rsidP="0047261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5046">
        <w:rPr>
          <w:rFonts w:hAnsi="Times New Roman" w:cs="Times New Roman"/>
          <w:color w:val="000000"/>
          <w:sz w:val="24"/>
          <w:szCs w:val="24"/>
          <w:lang w:val="ru-RU"/>
        </w:rPr>
        <w:t xml:space="preserve">юбку, сарафан, платье, брюки классического стиля </w:t>
      </w:r>
      <w:r w:rsidR="00DB5046" w:rsidRPr="00DB5046">
        <w:rPr>
          <w:rFonts w:hAnsi="Times New Roman" w:cs="Times New Roman"/>
          <w:color w:val="000000"/>
          <w:sz w:val="24"/>
          <w:szCs w:val="24"/>
          <w:lang w:val="ru-RU"/>
        </w:rPr>
        <w:t>черного</w:t>
      </w:r>
      <w:r w:rsidRPr="00DB5046">
        <w:rPr>
          <w:rFonts w:hAnsi="Times New Roman" w:cs="Times New Roman"/>
          <w:color w:val="000000"/>
          <w:sz w:val="24"/>
          <w:szCs w:val="24"/>
          <w:lang w:val="ru-RU"/>
        </w:rPr>
        <w:t xml:space="preserve"> цвета (возможноиспользование ткани в</w:t>
      </w:r>
      <w:r w:rsidRPr="00DB5046">
        <w:rPr>
          <w:rFonts w:hAnsi="Times New Roman" w:cs="Times New Roman"/>
          <w:color w:val="000000"/>
          <w:sz w:val="24"/>
          <w:szCs w:val="24"/>
        </w:rPr>
        <w:t> </w:t>
      </w:r>
      <w:r w:rsidRPr="00DB5046">
        <w:rPr>
          <w:rFonts w:hAnsi="Times New Roman" w:cs="Times New Roman"/>
          <w:color w:val="000000"/>
          <w:sz w:val="24"/>
          <w:szCs w:val="24"/>
          <w:lang w:val="ru-RU"/>
        </w:rPr>
        <w:t>клетку или в</w:t>
      </w:r>
      <w:r w:rsidRPr="00DB5046">
        <w:rPr>
          <w:rFonts w:hAnsi="Times New Roman" w:cs="Times New Roman"/>
          <w:color w:val="000000"/>
          <w:sz w:val="24"/>
          <w:szCs w:val="24"/>
        </w:rPr>
        <w:t> </w:t>
      </w:r>
      <w:r w:rsidRPr="00DB5046">
        <w:rPr>
          <w:rFonts w:hAnsi="Times New Roman" w:cs="Times New Roman"/>
          <w:color w:val="000000"/>
          <w:sz w:val="24"/>
          <w:szCs w:val="24"/>
          <w:lang w:val="ru-RU"/>
        </w:rPr>
        <w:t>полоску в</w:t>
      </w:r>
      <w:r w:rsidRPr="00DB5046">
        <w:rPr>
          <w:rFonts w:hAnsi="Times New Roman" w:cs="Times New Roman"/>
          <w:color w:val="000000"/>
          <w:sz w:val="24"/>
          <w:szCs w:val="24"/>
        </w:rPr>
        <w:t> </w:t>
      </w:r>
      <w:r w:rsidR="00DB5046" w:rsidRPr="00DB5046">
        <w:rPr>
          <w:rFonts w:hAnsi="Times New Roman" w:cs="Times New Roman"/>
          <w:color w:val="000000"/>
          <w:sz w:val="24"/>
          <w:szCs w:val="24"/>
          <w:lang w:val="ru-RU"/>
        </w:rPr>
        <w:t>черном</w:t>
      </w:r>
      <w:r w:rsidRPr="00DB5046">
        <w:rPr>
          <w:rFonts w:hAnsi="Times New Roman" w:cs="Times New Roman"/>
          <w:color w:val="000000"/>
          <w:sz w:val="24"/>
          <w:szCs w:val="24"/>
          <w:lang w:val="ru-RU"/>
        </w:rPr>
        <w:t xml:space="preserve"> цветовом оформлении). </w:t>
      </w:r>
    </w:p>
    <w:p w:rsidR="00800922" w:rsidRPr="00DB5046" w:rsidRDefault="006C5259" w:rsidP="0047261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DB5046">
        <w:rPr>
          <w:rFonts w:hAnsi="Times New Roman" w:cs="Times New Roman"/>
          <w:color w:val="000000"/>
          <w:sz w:val="24"/>
          <w:szCs w:val="24"/>
        </w:rPr>
        <w:t>пиджак</w:t>
      </w:r>
      <w:proofErr w:type="spellEnd"/>
      <w:r w:rsidRPr="00DB5046">
        <w:rPr>
          <w:rFonts w:hAnsi="Times New Roman" w:cs="Times New Roman"/>
          <w:color w:val="000000"/>
          <w:sz w:val="24"/>
          <w:szCs w:val="24"/>
        </w:rPr>
        <w:t>;</w:t>
      </w:r>
    </w:p>
    <w:p w:rsidR="00800922" w:rsidRPr="00C71748" w:rsidRDefault="006C5259" w:rsidP="0047261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непрозрачную блузу длиной ниже талии, сочетающуюся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цветовой гаммой юбки, сарафана, брюк, пиджака (жакета), жилета;</w:t>
      </w:r>
    </w:p>
    <w:p w:rsidR="00800922" w:rsidRPr="00C71748" w:rsidRDefault="006C5259" w:rsidP="00472615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джемперы, свитеры, пуловеры нейтральных или неярких цветов (возможно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клетку, полоску или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геометрическим рисунком)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холодное время года.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2.4. Парадная одежда для мальчиков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юношей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повседневной школьной одежды, дополненной светлой сорочкой или праздничным аксессуаром.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2.5. Парадная одежда для девочек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девушек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повседневной школьной одежды, дополненной светлой блузой или праздничным аксессуаром.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2.6. Парадная одежда используется обучающимися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дни проведения праздников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торжественных линеек.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 xml:space="preserve">2.7. Спортивная одежда обучающихся включает футболку белого цвета, спортивные шорты или спортивные брюки черного цвета, спортивный костюм </w:t>
      </w:r>
      <w:r w:rsidR="00DF21B2">
        <w:rPr>
          <w:rFonts w:hAnsi="Times New Roman" w:cs="Times New Roman"/>
          <w:color w:val="000000"/>
          <w:sz w:val="24"/>
          <w:szCs w:val="24"/>
          <w:lang w:val="ru-RU"/>
        </w:rPr>
        <w:t>темного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 xml:space="preserve"> цвета (возможны декоративные элементы иных цветов), кеды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кроссовки.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2.8. Одежда обучающихся должна соответствовать погоде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месту проведения учебных занятий, температурному режиму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помещении.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2.9.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школе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допускается ношение обучающимися:</w:t>
      </w:r>
    </w:p>
    <w:p w:rsidR="00800922" w:rsidRPr="00C71748" w:rsidRDefault="006C5259" w:rsidP="0047261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одежды, обуви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аксессуаров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травмирующей фурнитурой;</w:t>
      </w:r>
    </w:p>
    <w:p w:rsidR="00800922" w:rsidRPr="00C71748" w:rsidRDefault="006C5259" w:rsidP="0047261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одежды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яркими надписями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изображениями 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исключением спортивных костюмов, носимых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занятиях физической культурой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спортом);</w:t>
      </w:r>
    </w:p>
    <w:p w:rsidR="00800922" w:rsidRPr="00C71748" w:rsidRDefault="006C5259" w:rsidP="00472615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одежды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аксессуаров, содержащих символику экстремистских организаций,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также пропагандирующих психоактивные вещества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противоправное поведение</w:t>
      </w:r>
      <w:r w:rsidR="00DF21B2">
        <w:rPr>
          <w:rFonts w:hAnsi="Times New Roman" w:cs="Times New Roman"/>
          <w:color w:val="000000"/>
          <w:sz w:val="24"/>
          <w:szCs w:val="24"/>
          <w:lang w:val="ru-RU"/>
        </w:rPr>
        <w:t>, украшения из драгоценных металлов.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2.10. При выборе одежды для ношения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школе обучающиеся, родители (законные представители) обучающихся должны исключить модели брюк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юбок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заниженной талией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и (или) высокими разрезами, декольтированных платьев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блуз, одежды бельевого стиля, массивной обуви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толстой платформе, туфель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высоких каблуках, массивных украшений.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Внешний вид обучающихся 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3.1. Внешний вид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одежда обучающихся школы должны соответствовать общепринятым нормам классического стиля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носить светский характер.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3.2. Одежда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обувь обучающихся должны соответствовать погоде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месту проведения учебных занятий, температурному режиму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помещении, должны быть чистыми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опрятными.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3.3. Все обучающиеся должны иметь сменную обувь. Сменная обувь должна быть чистой, выдержанной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классическом стиле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 светлой подошвой.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3.4.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школе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допускается ношение атрибутов одежды, закрывающих лицо (кроме случаев, обусловленных состоянием здоровья учащихся).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Права, обязанности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C71748">
        <w:rPr>
          <w:lang w:val="ru-RU"/>
        </w:rPr>
        <w:br/>
      </w:r>
      <w:r w:rsidRPr="00C717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участников образовательных отношений 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4.1. Обучающиеся обязаны носить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школу одежду установленных вида, цвета, фасона.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4.2. Обучающиеся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самостоятельно выбирают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комбинируют одежду, обувь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аксессуары, соответствующие настоящим требованиям.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4.3. Родители (законные представители) обучающихся обеспечивают обучающихся школьной одеждой, соответствующей настоящим требованиям, контролируют соответствие одежды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обуви требованиям санитарного законодательства,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также внешний вид обучающихся перед выходом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800922" w:rsidRPr="00C71748" w:rsidRDefault="006C5259" w:rsidP="004726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4.4.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нарушение установленных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обучающимся применяются меры дисциплинарного взыскания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1748">
        <w:rPr>
          <w:rFonts w:hAnsi="Times New Roman" w:cs="Times New Roman"/>
          <w:color w:val="000000"/>
          <w:sz w:val="24"/>
          <w:szCs w:val="24"/>
          <w:lang w:val="ru-RU"/>
        </w:rPr>
        <w:t>условиях, предусмотренных законодательством Российской Федерации.</w:t>
      </w:r>
    </w:p>
    <w:sectPr w:rsidR="00800922" w:rsidRPr="00C71748" w:rsidSect="00C362B9">
      <w:pgSz w:w="11907" w:h="16839"/>
      <w:pgMar w:top="993" w:right="1440" w:bottom="1135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F18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FD2F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F00D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9E3D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86E81"/>
    <w:rsid w:val="002D33B1"/>
    <w:rsid w:val="002D3591"/>
    <w:rsid w:val="00337268"/>
    <w:rsid w:val="003514A0"/>
    <w:rsid w:val="00472615"/>
    <w:rsid w:val="004F7E17"/>
    <w:rsid w:val="005A05CE"/>
    <w:rsid w:val="00653AF6"/>
    <w:rsid w:val="006733C7"/>
    <w:rsid w:val="00680827"/>
    <w:rsid w:val="006C5259"/>
    <w:rsid w:val="007F5CBA"/>
    <w:rsid w:val="00800922"/>
    <w:rsid w:val="00B73A5A"/>
    <w:rsid w:val="00BE1E93"/>
    <w:rsid w:val="00C362B9"/>
    <w:rsid w:val="00C71748"/>
    <w:rsid w:val="00DB5046"/>
    <w:rsid w:val="00DF21B2"/>
    <w:rsid w:val="00E438A1"/>
    <w:rsid w:val="00E5119D"/>
    <w:rsid w:val="00ED7588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D7588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C362B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D7588"/>
    <w:pPr>
      <w:spacing w:before="0"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dc:description>Подготовлено экспертами Актион-МЦФЭР</dc:description>
  <cp:lastModifiedBy>Ruslan</cp:lastModifiedBy>
  <cp:revision>2</cp:revision>
  <cp:lastPrinted>2022-09-19T10:45:00Z</cp:lastPrinted>
  <dcterms:created xsi:type="dcterms:W3CDTF">2022-09-19T16:14:00Z</dcterms:created>
  <dcterms:modified xsi:type="dcterms:W3CDTF">2022-09-19T16:14:00Z</dcterms:modified>
</cp:coreProperties>
</file>